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02274" w14:textId="77777777" w:rsidR="00672F58" w:rsidRPr="00290D29" w:rsidRDefault="00672F58" w:rsidP="00672F58">
      <w:pPr>
        <w:rPr>
          <w:rFonts w:ascii="Times New Roman" w:hAnsi="Times New Roman" w:cs="Times New Roman"/>
          <w:iCs/>
          <w:sz w:val="24"/>
          <w:szCs w:val="24"/>
        </w:rPr>
      </w:pPr>
    </w:p>
    <w:p w14:paraId="6F2848EA" w14:textId="4DC53220" w:rsidR="00290D29" w:rsidRDefault="00BA3C07" w:rsidP="00BA3C07">
      <w:pPr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LISA</w:t>
      </w:r>
    </w:p>
    <w:p w14:paraId="47097B4A" w14:textId="77777777" w:rsidR="00BA3C07" w:rsidRDefault="00BA3C07" w:rsidP="00BA3C07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Setomaa Vallavolikogu ……. otsuse nr……….. </w:t>
      </w:r>
    </w:p>
    <w:p w14:paraId="2120CC52" w14:textId="024C5FF2" w:rsidR="00BA3C07" w:rsidRPr="0006028C" w:rsidRDefault="00BA3C07" w:rsidP="00BA3C07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„</w:t>
      </w:r>
      <w:r w:rsidRPr="00BA3C07">
        <w:rPr>
          <w:rFonts w:ascii="Times New Roman" w:hAnsi="Times New Roman" w:cs="Times New Roman"/>
          <w:iCs/>
          <w:sz w:val="24"/>
          <w:szCs w:val="24"/>
        </w:rPr>
        <w:t>Setomaa valla uue asustusüksuse lahkmejoone määramine</w:t>
      </w:r>
      <w:r>
        <w:rPr>
          <w:rFonts w:ascii="Times New Roman" w:hAnsi="Times New Roman" w:cs="Times New Roman"/>
          <w:iCs/>
          <w:sz w:val="24"/>
          <w:szCs w:val="24"/>
        </w:rPr>
        <w:t>“ juurde</w:t>
      </w:r>
    </w:p>
    <w:p w14:paraId="7305BC81" w14:textId="77777777" w:rsidR="00BA3C07" w:rsidRDefault="00BA3C07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D7A37" w14:textId="3E1D917B" w:rsidR="00C106D5" w:rsidRDefault="00BA3C07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C07">
        <w:rPr>
          <w:rFonts w:ascii="Times New Roman" w:hAnsi="Times New Roman" w:cs="Times New Roman"/>
          <w:b/>
          <w:sz w:val="24"/>
          <w:szCs w:val="24"/>
        </w:rPr>
        <w:t>Ettepanek Käre küla piiri kulgemise kohta</w:t>
      </w:r>
    </w:p>
    <w:p w14:paraId="0F62F5D3" w14:textId="627D66D5" w:rsidR="00BA3C07" w:rsidRDefault="00BA3C07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EE8A5" w14:textId="22C356D0" w:rsidR="00BA3C07" w:rsidRDefault="00BA3C07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5F71E" w14:textId="03DD15B8" w:rsidR="00BA3C07" w:rsidRDefault="00CF5596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2F4B6D2" wp14:editId="73185924">
            <wp:extent cx="6119495" cy="3333155"/>
            <wp:effectExtent l="0" t="0" r="0" b="63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4716" w14:textId="1E07D9AE" w:rsidR="00BA3C07" w:rsidRDefault="00BA3C07" w:rsidP="00BA3C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6B504" w14:textId="366DC8B9" w:rsidR="00BA3C07" w:rsidRDefault="00BA3C07" w:rsidP="00BA3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Käre küla p</w:t>
      </w:r>
      <w:r w:rsidRPr="00BA3C07">
        <w:rPr>
          <w:rFonts w:ascii="Times New Roman" w:hAnsi="Times New Roman" w:cs="Times New Roman"/>
          <w:sz w:val="24"/>
          <w:szCs w:val="24"/>
        </w:rPr>
        <w:t>iiri kulgemise kirjeldus</w:t>
      </w:r>
    </w:p>
    <w:p w14:paraId="2CBA2ADD" w14:textId="28F5C6A3" w:rsidR="00BA3C07" w:rsidRDefault="00BA3C07" w:rsidP="00BA3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Piir kulgeb Metsa-Saare katastriüksuse (</w:t>
      </w:r>
      <w:r w:rsidRPr="00BA3C07">
        <w:rPr>
          <w:rFonts w:ascii="Times New Roman" w:hAnsi="Times New Roman" w:cs="Times New Roman"/>
          <w:sz w:val="24"/>
          <w:szCs w:val="24"/>
        </w:rPr>
        <w:t>46503:002:0775</w:t>
      </w:r>
      <w:r>
        <w:rPr>
          <w:rFonts w:ascii="Times New Roman" w:hAnsi="Times New Roman" w:cs="Times New Roman"/>
          <w:sz w:val="24"/>
          <w:szCs w:val="24"/>
        </w:rPr>
        <w:t>) põhjapoolseimast punktist mööda katastriüksuse piiri edela suunas kuni Pihlametsa (</w:t>
      </w:r>
      <w:r w:rsidRPr="00BA3C07">
        <w:rPr>
          <w:rFonts w:ascii="Times New Roman" w:hAnsi="Times New Roman" w:cs="Times New Roman"/>
          <w:sz w:val="24"/>
          <w:szCs w:val="24"/>
        </w:rPr>
        <w:t>46503:002:0153</w:t>
      </w:r>
      <w:r>
        <w:rPr>
          <w:rFonts w:ascii="Times New Roman" w:hAnsi="Times New Roman" w:cs="Times New Roman"/>
          <w:sz w:val="24"/>
          <w:szCs w:val="24"/>
        </w:rPr>
        <w:t xml:space="preserve">) piiripunktini. Sealt mööda </w:t>
      </w:r>
      <w:r w:rsidR="00983CDB">
        <w:rPr>
          <w:rFonts w:ascii="Times New Roman" w:hAnsi="Times New Roman" w:cs="Times New Roman"/>
          <w:sz w:val="24"/>
          <w:szCs w:val="24"/>
        </w:rPr>
        <w:t xml:space="preserve">Pihlametsa katastriüksuse piiri kagu suunas ja lõuna suunas piki Pihlametsa ja Metsa-Saare vahelist piiri ja katastriüksuse tunnusega </w:t>
      </w:r>
      <w:r w:rsidR="00983CDB" w:rsidRPr="00983CDB">
        <w:rPr>
          <w:rFonts w:ascii="Times New Roman" w:hAnsi="Times New Roman" w:cs="Times New Roman"/>
          <w:sz w:val="24"/>
          <w:szCs w:val="24"/>
        </w:rPr>
        <w:t xml:space="preserve">46503:002:0774 </w:t>
      </w:r>
      <w:r w:rsidR="00983CDB">
        <w:rPr>
          <w:rFonts w:ascii="Times New Roman" w:hAnsi="Times New Roman" w:cs="Times New Roman"/>
          <w:sz w:val="24"/>
          <w:szCs w:val="24"/>
        </w:rPr>
        <w:t xml:space="preserve"> ja Metsa-Saare vahelist piiri kuni Äni (</w:t>
      </w:r>
      <w:r w:rsidR="00983CDB" w:rsidRPr="00983CDB">
        <w:rPr>
          <w:rFonts w:ascii="Times New Roman" w:hAnsi="Times New Roman" w:cs="Times New Roman"/>
          <w:sz w:val="24"/>
          <w:szCs w:val="24"/>
        </w:rPr>
        <w:t xml:space="preserve">46503:002:0608 </w:t>
      </w:r>
      <w:r w:rsidR="00983CDB">
        <w:rPr>
          <w:rFonts w:ascii="Times New Roman" w:hAnsi="Times New Roman" w:cs="Times New Roman"/>
          <w:sz w:val="24"/>
          <w:szCs w:val="24"/>
        </w:rPr>
        <w:t>) katastriüksuse piirini. Sealt suunaga lõunasse läbib küla piir Äni katastriüksuse kuni Suure-Saare (</w:t>
      </w:r>
      <w:r w:rsidR="00983CDB" w:rsidRPr="00983CDB">
        <w:rPr>
          <w:rFonts w:ascii="Times New Roman" w:hAnsi="Times New Roman" w:cs="Times New Roman"/>
          <w:sz w:val="24"/>
          <w:szCs w:val="24"/>
        </w:rPr>
        <w:t>46503:002:0739</w:t>
      </w:r>
      <w:r w:rsidR="00983CDB">
        <w:rPr>
          <w:rFonts w:ascii="Times New Roman" w:hAnsi="Times New Roman" w:cs="Times New Roman"/>
          <w:sz w:val="24"/>
          <w:szCs w:val="24"/>
        </w:rPr>
        <w:t xml:space="preserve">) loodepoolse piiripunktini. Edasi kulgeb piir mööda Äni ja Suure-Saare vahelist katastripiiri lõuna suunas, samas suunas mööda Kure ja Suure-Saare ning Kurepõllu ja Suuresaare vahelist katastripiiri kuni </w:t>
      </w:r>
      <w:r w:rsidR="00983CDB" w:rsidRPr="00983CDB">
        <w:rPr>
          <w:rFonts w:ascii="Times New Roman" w:hAnsi="Times New Roman" w:cs="Times New Roman"/>
          <w:sz w:val="24"/>
          <w:szCs w:val="24"/>
        </w:rPr>
        <w:t>18196 Toomasmäe - Suure-Veerksu tee</w:t>
      </w:r>
      <w:r w:rsidR="00983CDB">
        <w:rPr>
          <w:rFonts w:ascii="Times New Roman" w:hAnsi="Times New Roman" w:cs="Times New Roman"/>
          <w:sz w:val="24"/>
          <w:szCs w:val="24"/>
        </w:rPr>
        <w:t xml:space="preserve"> lõunaservani, tee serva mööda ida suunas kuni Taga-Saare</w:t>
      </w:r>
      <w:r w:rsidR="00CF5596">
        <w:rPr>
          <w:rFonts w:ascii="Times New Roman" w:hAnsi="Times New Roman" w:cs="Times New Roman"/>
          <w:sz w:val="24"/>
          <w:szCs w:val="24"/>
        </w:rPr>
        <w:t xml:space="preserve"> (</w:t>
      </w:r>
      <w:r w:rsidR="00CF5596" w:rsidRPr="00CF5596">
        <w:rPr>
          <w:rFonts w:ascii="Times New Roman" w:hAnsi="Times New Roman" w:cs="Times New Roman"/>
          <w:sz w:val="24"/>
          <w:szCs w:val="24"/>
        </w:rPr>
        <w:t>46503:002:0741</w:t>
      </w:r>
      <w:r w:rsidR="00CF5596">
        <w:rPr>
          <w:rFonts w:ascii="Times New Roman" w:hAnsi="Times New Roman" w:cs="Times New Roman"/>
          <w:sz w:val="24"/>
          <w:szCs w:val="24"/>
        </w:rPr>
        <w:t>)</w:t>
      </w:r>
      <w:r w:rsidR="00983CDB">
        <w:rPr>
          <w:rFonts w:ascii="Times New Roman" w:hAnsi="Times New Roman" w:cs="Times New Roman"/>
          <w:sz w:val="24"/>
          <w:szCs w:val="24"/>
        </w:rPr>
        <w:t xml:space="preserve"> ja Ruusa (</w:t>
      </w:r>
      <w:r w:rsidR="00983CDB" w:rsidRPr="00983CDB">
        <w:rPr>
          <w:rFonts w:ascii="Times New Roman" w:hAnsi="Times New Roman" w:cs="Times New Roman"/>
          <w:sz w:val="24"/>
          <w:szCs w:val="24"/>
        </w:rPr>
        <w:t>46503:002:0648</w:t>
      </w:r>
      <w:r w:rsidR="00983CDB">
        <w:rPr>
          <w:rFonts w:ascii="Times New Roman" w:hAnsi="Times New Roman" w:cs="Times New Roman"/>
          <w:sz w:val="24"/>
          <w:szCs w:val="24"/>
        </w:rPr>
        <w:t xml:space="preserve">) ühise piirini, sealt mööda </w:t>
      </w:r>
      <w:r w:rsidR="00CF5596">
        <w:rPr>
          <w:rFonts w:ascii="Times New Roman" w:hAnsi="Times New Roman" w:cs="Times New Roman"/>
          <w:sz w:val="24"/>
          <w:szCs w:val="24"/>
        </w:rPr>
        <w:t>Taga-Saare ja Ruusa vahelist piiri,  Lepasoo (</w:t>
      </w:r>
      <w:r w:rsidR="00CF5596" w:rsidRPr="00CF5596">
        <w:rPr>
          <w:rFonts w:ascii="Times New Roman" w:hAnsi="Times New Roman" w:cs="Times New Roman"/>
          <w:sz w:val="24"/>
          <w:szCs w:val="24"/>
        </w:rPr>
        <w:t>46503:002:0148</w:t>
      </w:r>
      <w:r w:rsidR="00CF5596">
        <w:rPr>
          <w:rFonts w:ascii="Times New Roman" w:hAnsi="Times New Roman" w:cs="Times New Roman"/>
          <w:sz w:val="24"/>
          <w:szCs w:val="24"/>
        </w:rPr>
        <w:t>) ja Ruusa ühist piiri ja Lepasoo ja Padosaare-Puustuse (</w:t>
      </w:r>
      <w:r w:rsidR="00CF5596" w:rsidRPr="00CF5596">
        <w:rPr>
          <w:rFonts w:ascii="Times New Roman" w:hAnsi="Times New Roman" w:cs="Times New Roman"/>
          <w:sz w:val="24"/>
          <w:szCs w:val="24"/>
        </w:rPr>
        <w:t>46503:002:0772</w:t>
      </w:r>
      <w:r w:rsidR="00CF5596">
        <w:rPr>
          <w:rFonts w:ascii="Times New Roman" w:hAnsi="Times New Roman" w:cs="Times New Roman"/>
          <w:sz w:val="24"/>
          <w:szCs w:val="24"/>
        </w:rPr>
        <w:t>) vahelist piiri kuni Valknasaare (</w:t>
      </w:r>
      <w:r w:rsidR="00CF5596" w:rsidRPr="00CF5596">
        <w:rPr>
          <w:rFonts w:ascii="Times New Roman" w:hAnsi="Times New Roman" w:cs="Times New Roman"/>
          <w:sz w:val="24"/>
          <w:szCs w:val="24"/>
        </w:rPr>
        <w:t>46503:002:0657</w:t>
      </w:r>
      <w:r w:rsidR="00CF5596">
        <w:rPr>
          <w:rFonts w:ascii="Times New Roman" w:hAnsi="Times New Roman" w:cs="Times New Roman"/>
          <w:sz w:val="24"/>
          <w:szCs w:val="24"/>
        </w:rPr>
        <w:t>) katastriüksuse põhjapoolseima punktini. Edasi kulgeb piir mööda Valknasaare ja Lepasoo vahelist piiri kuni Mädaojani</w:t>
      </w:r>
      <w:r w:rsidR="005E5BE2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4B5DB741" w14:textId="77777777" w:rsidR="00BA3C07" w:rsidRPr="00BA3C07" w:rsidRDefault="00BA3C07" w:rsidP="00BA3C07">
      <w:pPr>
        <w:rPr>
          <w:rFonts w:ascii="Times New Roman" w:hAnsi="Times New Roman" w:cs="Times New Roman"/>
          <w:sz w:val="24"/>
          <w:szCs w:val="24"/>
        </w:rPr>
      </w:pPr>
    </w:p>
    <w:sectPr w:rsidR="00BA3C07" w:rsidRPr="00BA3C07" w:rsidSect="00EF7B51">
      <w:footnotePr>
        <w:pos w:val="beneathText"/>
      </w:footnotePr>
      <w:pgSz w:w="11905" w:h="16837" w:code="9"/>
      <w:pgMar w:top="993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73FCA" w14:textId="77777777" w:rsidR="004F591A" w:rsidRDefault="004F591A">
      <w:pPr>
        <w:spacing w:after="0" w:line="240" w:lineRule="auto"/>
      </w:pPr>
      <w:r>
        <w:separator/>
      </w:r>
    </w:p>
  </w:endnote>
  <w:endnote w:type="continuationSeparator" w:id="0">
    <w:p w14:paraId="13523022" w14:textId="77777777" w:rsidR="004F591A" w:rsidRDefault="004F5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0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B1E86" w14:textId="77777777" w:rsidR="004F591A" w:rsidRDefault="004F591A">
      <w:pPr>
        <w:spacing w:after="0" w:line="240" w:lineRule="auto"/>
      </w:pPr>
      <w:r>
        <w:separator/>
      </w:r>
    </w:p>
  </w:footnote>
  <w:footnote w:type="continuationSeparator" w:id="0">
    <w:p w14:paraId="343BE332" w14:textId="77777777" w:rsidR="004F591A" w:rsidRDefault="004F5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F0B26"/>
    <w:multiLevelType w:val="hybridMultilevel"/>
    <w:tmpl w:val="D23A9AF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5A3"/>
    <w:rsid w:val="0006028C"/>
    <w:rsid w:val="00150B62"/>
    <w:rsid w:val="001940AA"/>
    <w:rsid w:val="00290D29"/>
    <w:rsid w:val="00296413"/>
    <w:rsid w:val="002A5325"/>
    <w:rsid w:val="002D1EE1"/>
    <w:rsid w:val="003B65E8"/>
    <w:rsid w:val="003D36F8"/>
    <w:rsid w:val="004153A0"/>
    <w:rsid w:val="004D4CA2"/>
    <w:rsid w:val="004F591A"/>
    <w:rsid w:val="00512BB7"/>
    <w:rsid w:val="005E5BE2"/>
    <w:rsid w:val="00672F58"/>
    <w:rsid w:val="007B6106"/>
    <w:rsid w:val="008238FC"/>
    <w:rsid w:val="00983CDB"/>
    <w:rsid w:val="00BA3C07"/>
    <w:rsid w:val="00BB5361"/>
    <w:rsid w:val="00C106D5"/>
    <w:rsid w:val="00CF5596"/>
    <w:rsid w:val="00E565A3"/>
    <w:rsid w:val="00EF09C2"/>
    <w:rsid w:val="00EF7D98"/>
    <w:rsid w:val="00F7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7867F"/>
  <w15:chartTrackingRefBased/>
  <w15:docId w15:val="{9A74424F-7D94-451C-AF4C-4F29179D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672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72F58"/>
  </w:style>
  <w:style w:type="paragraph" w:styleId="Jalus">
    <w:name w:val="footer"/>
    <w:basedOn w:val="Normaallaad"/>
    <w:link w:val="JalusMrk"/>
    <w:uiPriority w:val="99"/>
    <w:unhideWhenUsed/>
    <w:rsid w:val="00BB5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B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3</cp:revision>
  <dcterms:created xsi:type="dcterms:W3CDTF">2018-03-21T12:50:00Z</dcterms:created>
  <dcterms:modified xsi:type="dcterms:W3CDTF">2018-03-21T14:27:00Z</dcterms:modified>
</cp:coreProperties>
</file>