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630" w:rsidRPr="00164EAF" w:rsidRDefault="00514630" w:rsidP="00514630">
      <w:pPr>
        <w:tabs>
          <w:tab w:val="left" w:pos="0"/>
        </w:tabs>
        <w:spacing w:after="200" w:line="276" w:lineRule="auto"/>
        <w:contextualSpacing/>
        <w:jc w:val="both"/>
        <w:rPr>
          <w:rFonts w:eastAsia="Calibri"/>
          <w:lang w:eastAsia="en-US"/>
        </w:rPr>
      </w:pPr>
      <w:bookmarkStart w:id="0" w:name="_Hlk5611997"/>
      <w:r w:rsidRPr="00356989">
        <w:rPr>
          <w:rFonts w:eastAsia="Calibri"/>
          <w:b/>
          <w:lang w:eastAsia="en-US"/>
        </w:rPr>
        <w:t>Vorm 1   PAKKUJA KINNITUSED</w:t>
      </w:r>
    </w:p>
    <w:p w:rsidR="00514630" w:rsidRPr="00356989" w:rsidRDefault="00514630" w:rsidP="00514630">
      <w:pPr>
        <w:tabs>
          <w:tab w:val="left" w:pos="0"/>
        </w:tabs>
        <w:spacing w:after="200" w:line="276" w:lineRule="auto"/>
        <w:ind w:left="720"/>
        <w:contextualSpacing/>
        <w:jc w:val="both"/>
        <w:rPr>
          <w:rFonts w:eastAsia="Calibri"/>
          <w:lang w:eastAsia="en-US"/>
        </w:rPr>
      </w:pPr>
    </w:p>
    <w:p w:rsidR="00514630" w:rsidRPr="00356989" w:rsidRDefault="00514630" w:rsidP="00514630">
      <w:pPr>
        <w:spacing w:after="60"/>
        <w:ind w:left="2127" w:hanging="2127"/>
        <w:jc w:val="both"/>
        <w:rPr>
          <w:rFonts w:eastAsia="Times New Roman"/>
          <w:lang w:eastAsia="en-US"/>
        </w:rPr>
      </w:pPr>
      <w:r w:rsidRPr="00356989">
        <w:rPr>
          <w:rFonts w:eastAsia="Times New Roman"/>
          <w:b/>
          <w:lang w:eastAsia="en-US"/>
        </w:rPr>
        <w:t>Hankija:</w:t>
      </w:r>
      <w:r w:rsidRPr="00356989">
        <w:rPr>
          <w:rFonts w:eastAsia="Times New Roman"/>
          <w:lang w:eastAsia="en-US"/>
        </w:rPr>
        <w:t xml:space="preserve"> Setomaa Vallavalitsus, registrikood 75025041</w:t>
      </w:r>
    </w:p>
    <w:p w:rsidR="00514630" w:rsidRPr="00356989" w:rsidRDefault="00514630" w:rsidP="00514630">
      <w:pPr>
        <w:suppressAutoHyphens/>
        <w:spacing w:before="240" w:after="120"/>
        <w:jc w:val="both"/>
        <w:rPr>
          <w:rFonts w:eastAsia="Times New Roman"/>
          <w:bCs/>
          <w:lang w:eastAsia="en-US"/>
        </w:rPr>
      </w:pPr>
      <w:r w:rsidRPr="00356989">
        <w:rPr>
          <w:rFonts w:eastAsia="Times New Roman"/>
          <w:b/>
          <w:bCs/>
          <w:lang w:eastAsia="en-US"/>
        </w:rPr>
        <w:t xml:space="preserve">Hanke nimetus: </w:t>
      </w:r>
      <w:r w:rsidRPr="00356989">
        <w:rPr>
          <w:rFonts w:eastAsia="Times New Roman"/>
          <w:bCs/>
          <w:lang w:eastAsia="en-US"/>
        </w:rPr>
        <w:t>„</w:t>
      </w:r>
      <w:r>
        <w:rPr>
          <w:rFonts w:eastAsia="Times New Roman"/>
          <w:bCs/>
          <w:lang w:eastAsia="en-US"/>
        </w:rPr>
        <w:t>Värska</w:t>
      </w:r>
      <w:r w:rsidRPr="00775851">
        <w:rPr>
          <w:rFonts w:eastAsia="Times New Roman"/>
          <w:bCs/>
          <w:lang w:eastAsia="en-US"/>
        </w:rPr>
        <w:t xml:space="preserve"> Talumuuseumi lauda ja heinaküüni</w:t>
      </w:r>
      <w:r>
        <w:rPr>
          <w:rFonts w:eastAsia="Times New Roman"/>
          <w:bCs/>
          <w:lang w:eastAsia="en-US"/>
        </w:rPr>
        <w:t xml:space="preserve"> rookatus</w:t>
      </w:r>
      <w:r w:rsidRPr="00775851">
        <w:rPr>
          <w:rFonts w:eastAsia="Times New Roman"/>
          <w:bCs/>
          <w:lang w:eastAsia="en-US"/>
        </w:rPr>
        <w:t>e rekonstrueerimine</w:t>
      </w:r>
      <w:r w:rsidRPr="00356989">
        <w:rPr>
          <w:rFonts w:eastAsia="Times New Roman"/>
          <w:bCs/>
          <w:lang w:eastAsia="en-US"/>
        </w:rPr>
        <w:t>”</w:t>
      </w:r>
    </w:p>
    <w:bookmarkEnd w:id="0"/>
    <w:p w:rsidR="00514630" w:rsidRPr="00356989" w:rsidRDefault="00514630" w:rsidP="00514630">
      <w:pPr>
        <w:jc w:val="both"/>
        <w:rPr>
          <w:rFonts w:eastAsia="Times New Roman"/>
          <w:lang w:eastAsia="en-US"/>
        </w:rPr>
      </w:pPr>
    </w:p>
    <w:p w:rsidR="00514630" w:rsidRPr="00356989" w:rsidRDefault="00514630" w:rsidP="00514630">
      <w:pPr>
        <w:numPr>
          <w:ilvl w:val="0"/>
          <w:numId w:val="1"/>
        </w:numPr>
        <w:suppressAutoHyphens/>
        <w:spacing w:line="259" w:lineRule="auto"/>
        <w:jc w:val="both"/>
        <w:rPr>
          <w:rFonts w:eastAsia="Times New Roman"/>
          <w:lang w:eastAsia="en-US"/>
        </w:rPr>
      </w:pPr>
      <w:r w:rsidRPr="00356989">
        <w:rPr>
          <w:rFonts w:eastAsia="Times New Roman"/>
          <w:lang w:eastAsia="en-US"/>
        </w:rPr>
        <w:t>Kinnitame, et oleme tutvunud hankedokumentidega ja nende lisadega, ning meile on võimaldatud tutvuda objektiga ja me oleme hinnanud hankelepingu täitmisega seonduda võivaid kõikvõimalikke riske.</w:t>
      </w:r>
    </w:p>
    <w:p w:rsidR="00514630" w:rsidRPr="00356989" w:rsidRDefault="00514630" w:rsidP="00514630">
      <w:pPr>
        <w:numPr>
          <w:ilvl w:val="0"/>
          <w:numId w:val="1"/>
        </w:numPr>
        <w:suppressAutoHyphens/>
        <w:spacing w:line="259" w:lineRule="auto"/>
        <w:jc w:val="both"/>
        <w:rPr>
          <w:rFonts w:eastAsia="Times New Roman"/>
          <w:lang w:eastAsia="en-US"/>
        </w:rPr>
      </w:pPr>
      <w:r w:rsidRPr="00356989">
        <w:rPr>
          <w:rFonts w:eastAsia="Times New Roman"/>
          <w:lang w:eastAsia="en-US"/>
        </w:rPr>
        <w:t xml:space="preserve">Kinnitame, et oleme tutvunud kõikide tingimustega ning nõustume täielikult Hankija poolt esitatud tingimustega. </w:t>
      </w:r>
    </w:p>
    <w:p w:rsidR="00514630" w:rsidRPr="00356989" w:rsidRDefault="00514630" w:rsidP="00514630">
      <w:pPr>
        <w:numPr>
          <w:ilvl w:val="0"/>
          <w:numId w:val="1"/>
        </w:numPr>
        <w:suppressAutoHyphens/>
        <w:spacing w:line="259" w:lineRule="auto"/>
        <w:jc w:val="both"/>
        <w:rPr>
          <w:rFonts w:eastAsia="Times New Roman"/>
          <w:lang w:eastAsia="en-US"/>
        </w:rPr>
      </w:pPr>
      <w:r w:rsidRPr="00356989">
        <w:rPr>
          <w:rFonts w:eastAsia="Times New Roman"/>
          <w:lang w:eastAsia="en-US"/>
        </w:rPr>
        <w:t>Kinnitame, et</w:t>
      </w:r>
    </w:p>
    <w:p w:rsidR="00514630" w:rsidRPr="00356989" w:rsidRDefault="00514630" w:rsidP="00514630">
      <w:pPr>
        <w:jc w:val="both"/>
        <w:rPr>
          <w:rFonts w:eastAsia="Times New Roman"/>
          <w:lang w:eastAsia="en-US"/>
        </w:rPr>
      </w:pPr>
      <w:r w:rsidRPr="00356989">
        <w:rPr>
          <w:rFonts w:eastAsia="Times New Roman"/>
          <w:lang w:eastAsia="en-US"/>
        </w:rPr>
        <w:t xml:space="preserve">      .......................................................................................................................................</w:t>
      </w:r>
    </w:p>
    <w:p w:rsidR="00514630" w:rsidRPr="00356989" w:rsidRDefault="00514630" w:rsidP="00514630">
      <w:pPr>
        <w:jc w:val="both"/>
        <w:rPr>
          <w:rFonts w:eastAsia="Times New Roman"/>
          <w:i/>
          <w:lang w:eastAsia="en-US"/>
        </w:rPr>
      </w:pPr>
      <w:r w:rsidRPr="00356989">
        <w:rPr>
          <w:rFonts w:eastAsia="Times New Roman"/>
          <w:i/>
          <w:lang w:eastAsia="en-US"/>
        </w:rPr>
        <w:t xml:space="preserve">                                               /pakkuja nimetus, registrikood/</w:t>
      </w:r>
    </w:p>
    <w:p w:rsidR="00514630" w:rsidRPr="00356989" w:rsidRDefault="00514630" w:rsidP="00514630">
      <w:pPr>
        <w:ind w:left="360"/>
        <w:jc w:val="both"/>
        <w:rPr>
          <w:rFonts w:eastAsia="Times New Roman"/>
          <w:lang w:eastAsia="en-US"/>
        </w:rPr>
      </w:pPr>
      <w:r w:rsidRPr="00356989">
        <w:rPr>
          <w:rFonts w:eastAsia="Times New Roman"/>
          <w:lang w:eastAsia="en-US"/>
        </w:rPr>
        <w:t>on maksevõimeline, tema vara ei ole sekvesteeritud, ta ei ole pankrotis, tema  äritegevust  ei ole peatatud ning ei ole algatatud sundlikvideerimist ega kohtumenetlust ja omab kõiki võimalusi nimetatud projekti teostamiseks.</w:t>
      </w:r>
    </w:p>
    <w:p w:rsidR="00514630" w:rsidRPr="00356989" w:rsidRDefault="00514630" w:rsidP="00514630">
      <w:pPr>
        <w:numPr>
          <w:ilvl w:val="0"/>
          <w:numId w:val="1"/>
        </w:numPr>
        <w:spacing w:line="259" w:lineRule="auto"/>
        <w:jc w:val="both"/>
        <w:rPr>
          <w:rFonts w:eastAsia="Times New Roman"/>
          <w:lang w:eastAsia="en-US"/>
        </w:rPr>
      </w:pPr>
      <w:r w:rsidRPr="00356989">
        <w:rPr>
          <w:rFonts w:eastAsia="Times New Roman"/>
          <w:lang w:eastAsia="en-US"/>
        </w:rPr>
        <w:t>Kinnitame, et  meid või meie seaduslikku esindajat ei ole kriminaal- või väärteomenetluses karistatud  kuritegeliku ühenduse organiseerimise või sinna kuulumise eest või   riigihangete nõuete rikkumise või kelmuse või ametialaste või rahapesualaste või maksualaste süütegude toimepanemise eest ja meil puuduvad karistusandmed, mis ei ole karistusregistrist karistusregistri seaduse kohaselt kustutatud, samuti puuduvad meil kehtivad karistused meie elu- või asukohariigi õigusaktide kohaselt;</w:t>
      </w:r>
    </w:p>
    <w:p w:rsidR="00514630" w:rsidRPr="00356989" w:rsidRDefault="00514630" w:rsidP="00514630">
      <w:pPr>
        <w:numPr>
          <w:ilvl w:val="0"/>
          <w:numId w:val="1"/>
        </w:numPr>
        <w:spacing w:line="259" w:lineRule="auto"/>
        <w:jc w:val="both"/>
        <w:rPr>
          <w:rFonts w:eastAsia="Times New Roman"/>
          <w:lang w:eastAsia="en-US"/>
        </w:rPr>
      </w:pPr>
      <w:r w:rsidRPr="00356989">
        <w:rPr>
          <w:rFonts w:eastAsia="Times New Roman"/>
          <w:lang w:eastAsia="en-US"/>
        </w:rPr>
        <w:t xml:space="preserve">Kinnitame, et meil ei ole õigusaktidest tulenevate riiklike või elu- või asukoha kohalike maksude või sotsiaalkindlustuse maksete võlga ega tähtpäevaks tasumata jäetud maksusummalt arvestatud intressi (edaspidi </w:t>
      </w:r>
      <w:r w:rsidRPr="00356989">
        <w:rPr>
          <w:rFonts w:eastAsia="Times New Roman"/>
          <w:i/>
          <w:iCs/>
          <w:lang w:eastAsia="en-US"/>
        </w:rPr>
        <w:t>maksuvõlg</w:t>
      </w:r>
      <w:r w:rsidRPr="00356989">
        <w:rPr>
          <w:rFonts w:eastAsia="Times New Roman"/>
          <w:lang w:eastAsia="en-US"/>
        </w:rPr>
        <w:t>) hankemenetluse algamise päeva seisuga ning maksuvõla tasumine ei ole ajatatud pikemaks perioodiks kui kuus kuud arvates hankemenetluse algamise päevast.</w:t>
      </w:r>
    </w:p>
    <w:p w:rsidR="00514630" w:rsidRPr="00356989" w:rsidRDefault="00514630" w:rsidP="00514630">
      <w:pPr>
        <w:numPr>
          <w:ilvl w:val="0"/>
          <w:numId w:val="1"/>
        </w:numPr>
        <w:suppressAutoHyphens/>
        <w:spacing w:line="259" w:lineRule="auto"/>
        <w:jc w:val="both"/>
        <w:rPr>
          <w:rFonts w:eastAsia="Times New Roman"/>
          <w:lang w:eastAsia="en-US"/>
        </w:rPr>
      </w:pPr>
      <w:r w:rsidRPr="00356989">
        <w:rPr>
          <w:rFonts w:eastAsia="Times New Roman"/>
          <w:lang w:eastAsia="en-US"/>
        </w:rPr>
        <w:t>Kinnitame, et omame kõiki võimalusi ja vahendeid eelpoolnimetatud hanke teostamiseks.</w:t>
      </w:r>
    </w:p>
    <w:p w:rsidR="00514630" w:rsidRPr="00356989" w:rsidRDefault="00514630" w:rsidP="00514630">
      <w:pPr>
        <w:numPr>
          <w:ilvl w:val="0"/>
          <w:numId w:val="1"/>
        </w:numPr>
        <w:suppressAutoHyphens/>
        <w:spacing w:line="259" w:lineRule="auto"/>
        <w:jc w:val="both"/>
        <w:rPr>
          <w:rFonts w:eastAsia="Times New Roman"/>
          <w:lang w:eastAsia="en-US"/>
        </w:rPr>
      </w:pPr>
      <w:r w:rsidRPr="00356989">
        <w:rPr>
          <w:rFonts w:eastAsia="Times New Roman"/>
          <w:lang w:eastAsia="en-US"/>
        </w:rPr>
        <w:t>Võtame endale kohustuse, et meie pakkumuse kvalifitseerimisel on pakkumus meile siduv kuni hankelepingu sõlmimiseni.</w:t>
      </w:r>
    </w:p>
    <w:p w:rsidR="00514630" w:rsidRPr="00356989" w:rsidRDefault="00514630" w:rsidP="00514630">
      <w:pPr>
        <w:numPr>
          <w:ilvl w:val="0"/>
          <w:numId w:val="1"/>
        </w:numPr>
        <w:suppressAutoHyphens/>
        <w:spacing w:line="259" w:lineRule="auto"/>
        <w:jc w:val="both"/>
        <w:rPr>
          <w:rFonts w:eastAsia="Times New Roman"/>
          <w:lang w:eastAsia="en-US"/>
        </w:rPr>
      </w:pPr>
      <w:r w:rsidRPr="00356989">
        <w:rPr>
          <w:rFonts w:eastAsia="Times New Roman"/>
          <w:lang w:eastAsia="en-US"/>
        </w:rPr>
        <w:t xml:space="preserve">Käesolev pakkumus on jõus </w:t>
      </w:r>
      <w:r w:rsidRPr="00356989">
        <w:rPr>
          <w:rFonts w:eastAsia="Times New Roman"/>
          <w:b/>
          <w:bCs/>
          <w:lang w:eastAsia="en-US"/>
        </w:rPr>
        <w:t>6 kuud</w:t>
      </w:r>
      <w:r w:rsidRPr="00356989">
        <w:rPr>
          <w:rFonts w:eastAsia="Times New Roman"/>
          <w:lang w:eastAsia="en-US"/>
        </w:rPr>
        <w:t xml:space="preserve"> alates pakkumuste esitamise tähtpäevast.</w:t>
      </w:r>
    </w:p>
    <w:p w:rsidR="00514630" w:rsidRPr="00356989" w:rsidRDefault="00514630" w:rsidP="00514630">
      <w:pPr>
        <w:jc w:val="both"/>
        <w:rPr>
          <w:rFonts w:eastAsia="Times New Roman"/>
          <w:lang w:eastAsia="en-US"/>
        </w:rPr>
      </w:pPr>
    </w:p>
    <w:p w:rsidR="00514630" w:rsidRPr="00356989" w:rsidRDefault="00514630" w:rsidP="00514630">
      <w:pPr>
        <w:jc w:val="both"/>
        <w:rPr>
          <w:rFonts w:eastAsia="Times New Roman"/>
          <w:lang w:eastAsia="et-EE"/>
        </w:rPr>
      </w:pPr>
      <w:r w:rsidRPr="00356989">
        <w:rPr>
          <w:rFonts w:eastAsia="Times New Roman"/>
          <w:lang w:eastAsia="et-EE"/>
        </w:rPr>
        <w:t>Pakkuja nimi: ___________</w:t>
      </w:r>
    </w:p>
    <w:p w:rsidR="00514630" w:rsidRPr="00356989" w:rsidRDefault="00514630" w:rsidP="00514630">
      <w:pPr>
        <w:jc w:val="both"/>
        <w:rPr>
          <w:rFonts w:eastAsia="Times New Roman"/>
          <w:lang w:eastAsia="et-EE"/>
        </w:rPr>
      </w:pPr>
    </w:p>
    <w:p w:rsidR="00514630" w:rsidRPr="00356989" w:rsidRDefault="00514630" w:rsidP="00514630">
      <w:pPr>
        <w:jc w:val="both"/>
        <w:rPr>
          <w:rFonts w:eastAsia="Times New Roman"/>
          <w:lang w:eastAsia="et-EE"/>
        </w:rPr>
      </w:pPr>
      <w:r w:rsidRPr="00356989">
        <w:rPr>
          <w:rFonts w:eastAsia="Times New Roman"/>
          <w:lang w:eastAsia="et-EE"/>
        </w:rPr>
        <w:t>Pakkuja seadusjärgne või volitatud esindaja:</w:t>
      </w:r>
    </w:p>
    <w:p w:rsidR="00514630" w:rsidRPr="00356989" w:rsidRDefault="00514630" w:rsidP="00514630">
      <w:pPr>
        <w:jc w:val="both"/>
        <w:rPr>
          <w:rFonts w:eastAsia="Times New Roman"/>
          <w:lang w:eastAsia="et-EE"/>
        </w:rPr>
      </w:pPr>
    </w:p>
    <w:p w:rsidR="00514630" w:rsidRPr="00356989" w:rsidRDefault="00514630" w:rsidP="00514630">
      <w:pPr>
        <w:jc w:val="both"/>
        <w:rPr>
          <w:rFonts w:eastAsia="Times New Roman"/>
          <w:lang w:eastAsia="et-EE"/>
        </w:rPr>
      </w:pPr>
      <w:r w:rsidRPr="00356989">
        <w:rPr>
          <w:rFonts w:eastAsia="Times New Roman"/>
          <w:lang w:eastAsia="et-EE"/>
        </w:rPr>
        <w:t>Nimi:  _________________________</w:t>
      </w:r>
    </w:p>
    <w:p w:rsidR="00514630" w:rsidRPr="00356989" w:rsidRDefault="00514630" w:rsidP="00514630">
      <w:pPr>
        <w:jc w:val="both"/>
        <w:rPr>
          <w:rFonts w:eastAsia="Times New Roman"/>
          <w:lang w:eastAsia="et-EE"/>
        </w:rPr>
      </w:pPr>
    </w:p>
    <w:p w:rsidR="00514630" w:rsidRPr="00356989" w:rsidRDefault="00514630" w:rsidP="00514630">
      <w:pPr>
        <w:jc w:val="both"/>
        <w:rPr>
          <w:rFonts w:eastAsia="Times New Roman"/>
          <w:lang w:eastAsia="et-EE"/>
        </w:rPr>
      </w:pPr>
      <w:r w:rsidRPr="00356989">
        <w:rPr>
          <w:rFonts w:eastAsia="Times New Roman"/>
          <w:lang w:eastAsia="et-EE"/>
        </w:rPr>
        <w:t>Allkiri: ______________________</w:t>
      </w:r>
    </w:p>
    <w:p w:rsidR="00514630" w:rsidRPr="00356989" w:rsidRDefault="00514630" w:rsidP="00514630">
      <w:pPr>
        <w:jc w:val="both"/>
        <w:rPr>
          <w:rFonts w:eastAsia="Times New Roman"/>
          <w:lang w:eastAsia="et-EE"/>
        </w:rPr>
      </w:pPr>
    </w:p>
    <w:p w:rsidR="00514630" w:rsidRPr="00356989" w:rsidRDefault="00514630" w:rsidP="00514630">
      <w:pPr>
        <w:jc w:val="both"/>
        <w:rPr>
          <w:rFonts w:eastAsia="Times New Roman"/>
          <w:lang w:eastAsia="et-EE"/>
        </w:rPr>
      </w:pPr>
      <w:r w:rsidRPr="00356989">
        <w:rPr>
          <w:rFonts w:eastAsia="Times New Roman"/>
          <w:lang w:eastAsia="et-EE"/>
        </w:rPr>
        <w:t>Kuupäev: ____________________</w:t>
      </w:r>
    </w:p>
    <w:p w:rsidR="00514630" w:rsidRPr="00356989" w:rsidRDefault="00514630" w:rsidP="00514630">
      <w:pPr>
        <w:jc w:val="both"/>
        <w:rPr>
          <w:rFonts w:eastAsia="Times New Roman"/>
          <w:lang w:eastAsia="et-EE"/>
        </w:rPr>
      </w:pPr>
    </w:p>
    <w:p w:rsidR="00B36FE9" w:rsidRDefault="00B36FE9">
      <w:bookmarkStart w:id="1" w:name="_GoBack"/>
      <w:bookmarkEnd w:id="1"/>
    </w:p>
    <w:sectPr w:rsidR="00B36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2FAF"/>
    <w:multiLevelType w:val="multilevel"/>
    <w:tmpl w:val="4F701330"/>
    <w:lvl w:ilvl="0">
      <w:start w:val="1"/>
      <w:numFmt w:val="decimal"/>
      <w:lvlText w:val="%1."/>
      <w:lvlJc w:val="left"/>
      <w:pPr>
        <w:tabs>
          <w:tab w:val="num" w:pos="360"/>
        </w:tabs>
        <w:ind w:left="360" w:hanging="360"/>
      </w:pPr>
      <w:rPr>
        <w:rFonts w:ascii="Times New Roman" w:hAnsi="Times New Roman" w:cs="Times New Roman" w:hint="default"/>
        <w:b/>
        <w:i w:val="0"/>
        <w:caps w:val="0"/>
        <w:strike w:val="0"/>
        <w:dstrike w:val="0"/>
        <w:vanish w:val="0"/>
        <w:sz w:val="22"/>
        <w:szCs w:val="22"/>
        <w:vertAlign w:val="baseline"/>
      </w:rPr>
    </w:lvl>
    <w:lvl w:ilvl="1">
      <w:start w:val="1"/>
      <w:numFmt w:val="decimal"/>
      <w:lvlText w:val="%1.%2."/>
      <w:lvlJc w:val="left"/>
      <w:pPr>
        <w:tabs>
          <w:tab w:val="num" w:pos="672"/>
        </w:tabs>
        <w:ind w:left="672" w:hanging="360"/>
      </w:pPr>
      <w:rPr>
        <w:rFonts w:ascii="Times New Roman" w:eastAsia="Times New Roman" w:hAnsi="Times New Roman" w:cs="Times New Roman"/>
        <w:b/>
        <w:i w:val="0"/>
      </w:rPr>
    </w:lvl>
    <w:lvl w:ilvl="2">
      <w:start w:val="1"/>
      <w:numFmt w:val="decimal"/>
      <w:lvlText w:val="%1.1.%3."/>
      <w:lvlJc w:val="left"/>
      <w:pPr>
        <w:tabs>
          <w:tab w:val="num" w:pos="1224"/>
        </w:tabs>
        <w:ind w:left="1224" w:hanging="504"/>
      </w:pPr>
      <w:rPr>
        <w:rFonts w:ascii="Times New Roman" w:hAnsi="Times New Roman" w:cs="Times New Roman" w:hint="default"/>
        <w:b w:val="0"/>
      </w:rPr>
    </w:lvl>
    <w:lvl w:ilvl="3">
      <w:start w:val="1"/>
      <w:numFmt w:val="decimal"/>
      <w:lvlText w:val="%1.%2.%3.%4."/>
      <w:lvlJc w:val="left"/>
      <w:pPr>
        <w:tabs>
          <w:tab w:val="num" w:pos="1800"/>
        </w:tabs>
        <w:ind w:left="1728"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30"/>
    <w:rsid w:val="00514630"/>
    <w:rsid w:val="00B36F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3179D-2D7A-4769-92EC-0690554A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14630"/>
    <w:pPr>
      <w:spacing w:after="0" w:line="240" w:lineRule="auto"/>
    </w:pPr>
    <w:rPr>
      <w:rFonts w:ascii="Times New Roman" w:eastAsia="SimSun" w:hAnsi="Times New Roman" w:cs="Times New Roman"/>
      <w:sz w:val="24"/>
      <w:szCs w:val="24"/>
      <w:lang w:eastAsia="zh-C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1924</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Herr</dc:creator>
  <cp:keywords/>
  <dc:description/>
  <cp:lastModifiedBy>Ülle Herr</cp:lastModifiedBy>
  <cp:revision>1</cp:revision>
  <dcterms:created xsi:type="dcterms:W3CDTF">2019-04-26T10:10:00Z</dcterms:created>
  <dcterms:modified xsi:type="dcterms:W3CDTF">2019-04-26T10:11:00Z</dcterms:modified>
</cp:coreProperties>
</file>