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E9" w:rsidRPr="000C12E9" w:rsidRDefault="000C12E9" w:rsidP="000C12E9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t-EE" w:eastAsia="zh-CN"/>
        </w:rPr>
      </w:pPr>
      <w:r w:rsidRPr="000C12E9">
        <w:rPr>
          <w:rFonts w:ascii="Times New Roman" w:eastAsia="SimSun" w:hAnsi="Times New Roman" w:cs="Times New Roman"/>
          <w:b/>
          <w:sz w:val="24"/>
          <w:szCs w:val="24"/>
          <w:lang w:val="et-EE" w:eastAsia="zh-CN"/>
        </w:rPr>
        <w:t>Vorm 1</w:t>
      </w:r>
    </w:p>
    <w:p w:rsidR="000C12E9" w:rsidRPr="000C12E9" w:rsidRDefault="000C12E9" w:rsidP="000C12E9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3"/>
          <w:szCs w:val="23"/>
          <w:lang w:val="et-EE" w:eastAsia="zh-CN"/>
        </w:rPr>
      </w:pPr>
    </w:p>
    <w:p w:rsidR="000C12E9" w:rsidRPr="000C12E9" w:rsidRDefault="000C12E9" w:rsidP="000C12E9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3"/>
          <w:szCs w:val="23"/>
          <w:lang w:val="et-EE" w:eastAsia="zh-CN"/>
        </w:rPr>
      </w:pPr>
      <w:r w:rsidRPr="000C12E9">
        <w:rPr>
          <w:rFonts w:ascii="Times New Roman" w:eastAsia="SimSun" w:hAnsi="Times New Roman" w:cs="Times New Roman"/>
          <w:b/>
          <w:sz w:val="23"/>
          <w:szCs w:val="23"/>
          <w:lang w:val="et-EE" w:eastAsia="zh-CN"/>
        </w:rPr>
        <w:t>KINNITUSKIRI</w:t>
      </w:r>
    </w:p>
    <w:p w:rsidR="000C12E9" w:rsidRPr="000C12E9" w:rsidRDefault="000C12E9" w:rsidP="000C12E9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3"/>
          <w:szCs w:val="23"/>
          <w:lang w:val="et-EE" w:eastAsia="zh-CN"/>
        </w:rPr>
      </w:pPr>
      <w:r w:rsidRPr="000C12E9">
        <w:rPr>
          <w:rFonts w:ascii="Times New Roman" w:eastAsia="SimSun" w:hAnsi="Times New Roman" w:cs="Times New Roman"/>
          <w:sz w:val="23"/>
          <w:szCs w:val="23"/>
          <w:lang w:val="et-EE" w:eastAsia="zh-CN"/>
        </w:rPr>
        <w:t>Hankija nimi:</w:t>
      </w:r>
      <w:r w:rsidRPr="000C12E9">
        <w:rPr>
          <w:rFonts w:ascii="Times New Roman" w:eastAsia="SimSun" w:hAnsi="Times New Roman" w:cs="Times New Roman"/>
          <w:b/>
          <w:sz w:val="23"/>
          <w:szCs w:val="23"/>
          <w:lang w:val="et-EE" w:eastAsia="zh-CN"/>
        </w:rPr>
        <w:t xml:space="preserve"> Setomaa Vallavalitsus</w:t>
      </w:r>
      <w:r w:rsidRPr="000C12E9">
        <w:rPr>
          <w:rFonts w:ascii="Times New Roman" w:eastAsia="SimSun" w:hAnsi="Times New Roman" w:cs="Times New Roman"/>
          <w:b/>
          <w:sz w:val="23"/>
          <w:szCs w:val="23"/>
          <w:lang w:val="et-EE" w:eastAsia="zh-CN"/>
        </w:rPr>
        <w:br/>
      </w:r>
      <w:r w:rsidRPr="000C12E9">
        <w:rPr>
          <w:rFonts w:ascii="Times New Roman" w:eastAsia="SimSun" w:hAnsi="Times New Roman" w:cs="Times New Roman"/>
          <w:sz w:val="23"/>
          <w:szCs w:val="23"/>
          <w:lang w:val="et-EE" w:eastAsia="zh-CN"/>
        </w:rPr>
        <w:t>Hanke nimetus:</w:t>
      </w:r>
      <w:r w:rsidRPr="000C12E9">
        <w:rPr>
          <w:rFonts w:ascii="Times New Roman" w:eastAsia="SimSun" w:hAnsi="Times New Roman" w:cs="Times New Roman"/>
          <w:b/>
          <w:sz w:val="23"/>
          <w:szCs w:val="23"/>
          <w:lang w:val="et-EE" w:eastAsia="zh-CN"/>
        </w:rPr>
        <w:t xml:space="preserve"> Setomaa valla kohalike teede teeäärte niitmine 2019-2020</w:t>
      </w:r>
    </w:p>
    <w:p w:rsidR="000C12E9" w:rsidRPr="000C12E9" w:rsidRDefault="000C12E9" w:rsidP="000C12E9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3"/>
          <w:szCs w:val="23"/>
          <w:lang w:val="et-EE" w:eastAsia="zh-CN"/>
        </w:rPr>
      </w:pP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Soovime osaleda Setomaa Vallavalitsuse poolt välja kuulutatud hankes „Setomaa valla kohalike teede teeäärte niitmine 2019-2020“.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t-EE" w:eastAsia="zh-CN"/>
        </w:rPr>
      </w:pP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Kinnitame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et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oleme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tutvunud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pakkumiskutsega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ja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selle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lisadega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ning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kinnitame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et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nõustume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nendes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tooduga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täielikult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ning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oleme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pakkumiskutses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nimetatud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tingimused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oma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pakkumuses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üle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võtnud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Kinnitame, et vastame esitatud kvalifitseerimistingimustele ning meil on olemas kõik võimalused ja rahalised vahendid eelnimetatud hanke teostamiseks.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Kinnitame, et kõik käesolevale pakkumusele lisatud dokumendid moodustavad meie pakkumuse osa.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 xml:space="preserve">Kinnitame, et käesoleva pakkumuse esitamisega oleme võtnud endale kohustuse teostada Setomaa valla kohalike teede teeäärte niitmine 2019-2020. 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Kinnitame, et käesolev pakkumus on jõus 60 päeva, alates pakkumuste esitamise tähtpäevast.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Kinnitame, et meil on kõik hankelepingu täitmiseks vajalik personal ning töövahendid.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Kinnitame, et meie poolt pakutavad teenused vastavad Eesti Vabariigis kehtivatele seadustele ja nõuetele.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Saame aru, et hinnapakkumuse ja loendi mittenõuetekohase täitmise puhul lükatakse meie pakkumus tagasi kui hankedokumentidele mittevastav pakkumus.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Aktsepteerime Hankija õigust tagasi lükata kõik pakkumused hankedokumentides ja riigihangete seaduses kirjeldatud juhtudel.</w:t>
      </w:r>
    </w:p>
    <w:p w:rsidR="000C12E9" w:rsidRPr="000C12E9" w:rsidRDefault="000C12E9" w:rsidP="000C12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Anname Hankija loa meie kohta järelepärimiste tegemiseks, kontrollimaks meie kvalifikatsiooni ja esitatud andmete õigsust.</w:t>
      </w:r>
    </w:p>
    <w:p w:rsidR="000C12E9" w:rsidRPr="000C12E9" w:rsidRDefault="000C12E9" w:rsidP="000C12E9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val="et-EE" w:eastAsia="zh-CN"/>
        </w:rPr>
      </w:pP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nimi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Reg.kood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br/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Aadress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Telefon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e-post: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esindaja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nimi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Esindaja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kontaktid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Telefon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e-post: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Kuupäev</w:t>
      </w:r>
      <w:proofErr w:type="spellEnd"/>
      <w:r w:rsidRPr="000C12E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 ………………………….</w:t>
      </w:r>
    </w:p>
    <w:p w:rsidR="000C12E9" w:rsidRPr="000C12E9" w:rsidRDefault="000C12E9" w:rsidP="000C12E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0C12E9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……………………………………………….</w:t>
      </w:r>
    </w:p>
    <w:p w:rsidR="000C12E9" w:rsidRPr="000C12E9" w:rsidRDefault="000C12E9" w:rsidP="000C12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  <w:r w:rsidRPr="000C12E9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  <w:t>(pakkuja või tema esindaja nimi)</w:t>
      </w:r>
    </w:p>
    <w:p w:rsidR="000B4FD2" w:rsidRDefault="000B4FD2">
      <w:bookmarkStart w:id="0" w:name="_GoBack"/>
      <w:bookmarkEnd w:id="0"/>
    </w:p>
    <w:sectPr w:rsidR="000B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32FE"/>
    <w:multiLevelType w:val="hybridMultilevel"/>
    <w:tmpl w:val="0776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1"/>
    <w:rsid w:val="000B4FD2"/>
    <w:rsid w:val="000C12E9"/>
    <w:rsid w:val="009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DDE6-89BA-436D-8616-A1A3911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2019-05-24T06:30:00Z</dcterms:created>
  <dcterms:modified xsi:type="dcterms:W3CDTF">2019-05-24T06:30:00Z</dcterms:modified>
</cp:coreProperties>
</file>